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9" w:rsidRPr="00C2169E" w:rsidRDefault="00645709" w:rsidP="0064570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69E">
        <w:rPr>
          <w:rFonts w:ascii="Times New Roman" w:hAnsi="Times New Roman" w:cs="Times New Roman"/>
          <w:b/>
          <w:sz w:val="24"/>
          <w:szCs w:val="24"/>
        </w:rPr>
        <w:t>Тестовый доступ к справочно-информационной системе (СИС) «</w:t>
      </w:r>
      <w:proofErr w:type="spellStart"/>
      <w:r w:rsidRPr="00C2169E">
        <w:rPr>
          <w:rFonts w:ascii="Times New Roman" w:hAnsi="Times New Roman" w:cs="Times New Roman"/>
          <w:b/>
          <w:sz w:val="24"/>
          <w:szCs w:val="24"/>
        </w:rPr>
        <w:t>MedBas</w:t>
      </w:r>
      <w:proofErr w:type="gramStart"/>
      <w:r w:rsidRPr="00C2169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C2169E">
        <w:rPr>
          <w:rFonts w:ascii="Times New Roman" w:hAnsi="Times New Roman" w:cs="Times New Roman"/>
          <w:b/>
          <w:sz w:val="24"/>
          <w:szCs w:val="24"/>
        </w:rPr>
        <w:t>Geotar</w:t>
      </w:r>
      <w:proofErr w:type="spellEnd"/>
      <w:r w:rsidRPr="00C2169E">
        <w:rPr>
          <w:rFonts w:ascii="Times New Roman" w:hAnsi="Times New Roman" w:cs="Times New Roman"/>
          <w:b/>
          <w:sz w:val="24"/>
          <w:szCs w:val="24"/>
        </w:rPr>
        <w:t>»</w:t>
      </w:r>
    </w:p>
    <w:p w:rsidR="00645709" w:rsidRDefault="00645709" w:rsidP="006457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5709" w:rsidRPr="003436A6" w:rsidRDefault="00645709" w:rsidP="003436A6">
      <w:pPr>
        <w:spacing w:after="0" w:line="240" w:lineRule="auto"/>
        <w:ind w:firstLine="567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Электронная медицинская библиотека «Консультант врача» в 2025 году будет заменен на принципиально новую версию этого образовательного ресурса – справочно-информационную систему (СИС) «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MedBas</w:t>
      </w:r>
      <w:proofErr w:type="gram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</w:t>
      </w:r>
      <w:proofErr w:type="gram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Geotar</w:t>
      </w:r>
      <w:proofErr w:type="spellEnd"/>
      <w:r w:rsidRPr="003436A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».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645709" w:rsidRPr="003436A6" w:rsidRDefault="00645709" w:rsidP="003436A6">
      <w:pPr>
        <w:spacing w:after="0" w:line="240" w:lineRule="auto"/>
        <w:ind w:firstLine="567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СИС 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MedBaseGeotar</w:t>
      </w:r>
      <w:proofErr w:type="spell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представляет собой крупнейшую постоянно обновляемую цифровую базу медицинских знаний по всем специальностям на русском языке и включает в себя следующие материалы:</w:t>
      </w:r>
    </w:p>
    <w:p w:rsidR="00645709" w:rsidRPr="003436A6" w:rsidRDefault="00645709" w:rsidP="003436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более 2500 изданий профессиональной медицинской литературы «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ГЭОТАРМедиа</w:t>
      </w:r>
      <w:proofErr w:type="spell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» по всем специальностям, включая переведённые на русский язык и адаптированные для отечественных специалистов </w:t>
      </w:r>
      <w:proofErr w:type="gram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профильными</w:t>
      </w:r>
      <w:proofErr w:type="gram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НМИЦ России всемирно известные книги «Золотой серии»:</w:t>
      </w:r>
    </w:p>
    <w:p w:rsidR="00645709" w:rsidRPr="003436A6" w:rsidRDefault="00645709" w:rsidP="003436A6">
      <w:pPr>
        <w:spacing w:after="0" w:line="240" w:lineRule="auto"/>
        <w:ind w:left="1701"/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-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Терапия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Сесилю</w:t>
      </w:r>
      <w:proofErr w:type="spell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(Cecil Textbook of Medicine)</w:t>
      </w:r>
    </w:p>
    <w:p w:rsidR="00645709" w:rsidRPr="003436A6" w:rsidRDefault="00645709" w:rsidP="003436A6">
      <w:pPr>
        <w:spacing w:after="0" w:line="240" w:lineRule="auto"/>
        <w:ind w:left="1701"/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-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Педиатрия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Нельсону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(Nelson Textbook of Pediatric)</w:t>
      </w:r>
    </w:p>
    <w:p w:rsidR="00645709" w:rsidRPr="003436A6" w:rsidRDefault="00645709" w:rsidP="003436A6">
      <w:pPr>
        <w:spacing w:after="0" w:line="240" w:lineRule="auto"/>
        <w:ind w:left="1701"/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-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Кардиология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Хёрсту</w:t>
      </w:r>
      <w:proofErr w:type="spell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(Hurst's the Heart)</w:t>
      </w:r>
    </w:p>
    <w:p w:rsidR="00645709" w:rsidRPr="003436A6" w:rsidRDefault="00645709" w:rsidP="003436A6">
      <w:pPr>
        <w:spacing w:after="0" w:line="240" w:lineRule="auto"/>
        <w:ind w:left="1701"/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-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Хирургия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Шварцу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(Schwartz’s Principles of Surgery)</w:t>
      </w:r>
    </w:p>
    <w:p w:rsidR="00645709" w:rsidRPr="003436A6" w:rsidRDefault="00645709" w:rsidP="003436A6">
      <w:pPr>
        <w:spacing w:after="0" w:line="240" w:lineRule="auto"/>
        <w:ind w:left="1701"/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-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Консультант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за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5 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минут</w:t>
      </w: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 xml:space="preserve"> (5-Minute Clinical Consult)</w:t>
      </w:r>
    </w:p>
    <w:p w:rsidR="00645709" w:rsidRPr="003436A6" w:rsidRDefault="00645709" w:rsidP="003436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440 актуальных клинических рекомендаций, одобренных научно-практическим советом Министерства здравоохранения России, связанных со стандартами медицинской помощи, классификаторами и справочником лекарственных препаратов; </w:t>
      </w:r>
    </w:p>
    <w:p w:rsidR="00645709" w:rsidRPr="003436A6" w:rsidRDefault="00645709" w:rsidP="003436A6">
      <w:pPr>
        <w:pStyle w:val="a3"/>
        <w:numPr>
          <w:ilvl w:val="1"/>
          <w:numId w:val="2"/>
        </w:numPr>
        <w:spacing w:line="240" w:lineRule="auto"/>
        <w:ind w:left="851" w:firstLine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48 000 наименований лекарственных средств и БАД с их международными и торговыми наименованиями в справочнике; </w:t>
      </w:r>
    </w:p>
    <w:p w:rsidR="00645709" w:rsidRPr="003436A6" w:rsidRDefault="00645709" w:rsidP="003436A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115 000 понятий в словаре медицинских терминов;</w:t>
      </w:r>
    </w:p>
    <w:p w:rsidR="00645709" w:rsidRPr="003436A6" w:rsidRDefault="00645709" w:rsidP="00343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1 000 стандартов медицинской помощи;</w:t>
      </w:r>
    </w:p>
    <w:p w:rsidR="00645709" w:rsidRPr="003436A6" w:rsidRDefault="00645709" w:rsidP="003436A6">
      <w:pPr>
        <w:spacing w:after="0" w:line="240" w:lineRule="auto"/>
        <w:ind w:firstLine="567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 читальном зале Республиканской научно-медицинской библиотеки открыт тестовый доступ к </w:t>
      </w:r>
      <w:proofErr w:type="spell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MedBas</w:t>
      </w:r>
      <w:proofErr w:type="gramStart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</w:t>
      </w:r>
      <w:proofErr w:type="gram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Geotar</w:t>
      </w:r>
      <w:proofErr w:type="spellEnd"/>
      <w:r w:rsidRPr="003436A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до 30 ноября 2024 г.</w:t>
      </w:r>
    </w:p>
    <w:p w:rsidR="0069443A" w:rsidRPr="003436A6" w:rsidRDefault="0069443A" w:rsidP="003436A6">
      <w:pPr>
        <w:spacing w:line="240" w:lineRule="auto"/>
        <w:rPr>
          <w:color w:val="984806" w:themeColor="accent6" w:themeShade="80"/>
        </w:rPr>
      </w:pPr>
    </w:p>
    <w:sectPr w:rsidR="0069443A" w:rsidRPr="003436A6" w:rsidSect="0014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D99"/>
    <w:multiLevelType w:val="hybridMultilevel"/>
    <w:tmpl w:val="548E41F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9C7F87"/>
    <w:multiLevelType w:val="hybridMultilevel"/>
    <w:tmpl w:val="6BC60AA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B8629B"/>
    <w:multiLevelType w:val="hybridMultilevel"/>
    <w:tmpl w:val="D1589B3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A444D0"/>
    <w:multiLevelType w:val="hybridMultilevel"/>
    <w:tmpl w:val="C49411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352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45709"/>
    <w:rsid w:val="002E71B0"/>
    <w:rsid w:val="002F3D16"/>
    <w:rsid w:val="003436A6"/>
    <w:rsid w:val="004D7875"/>
    <w:rsid w:val="00645709"/>
    <w:rsid w:val="0069443A"/>
    <w:rsid w:val="00BF2ECE"/>
    <w:rsid w:val="00CC432B"/>
    <w:rsid w:val="00E9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i.kalinina</dc:creator>
  <cp:lastModifiedBy>i.kalinina</cp:lastModifiedBy>
  <cp:revision>2</cp:revision>
  <dcterms:created xsi:type="dcterms:W3CDTF">2024-10-29T12:01:00Z</dcterms:created>
  <dcterms:modified xsi:type="dcterms:W3CDTF">2024-10-29T12:01:00Z</dcterms:modified>
</cp:coreProperties>
</file>